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46" w:rsidRPr="00FC4B46" w:rsidRDefault="00FC4B46" w:rsidP="00FC4B4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4B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FC4B46" w:rsidRPr="00FC4B46" w:rsidTr="00FC4B46">
        <w:trPr>
          <w:trHeight w:val="397"/>
        </w:trPr>
        <w:tc>
          <w:tcPr>
            <w:tcW w:w="10326" w:type="dxa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АДМИНИСТРАЦИЯ ДРУЖАЕВСКОГО СЕЛЬСОВЕТА</w:t>
            </w:r>
          </w:p>
        </w:tc>
      </w:tr>
      <w:tr w:rsidR="00FC4B46" w:rsidRPr="00FC4B46" w:rsidTr="00FC4B46">
        <w:trPr>
          <w:trHeight w:val="397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МАЛОСЕРДОБИНСКОГО РАЙОНА</w:t>
            </w:r>
          </w:p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 xml:space="preserve"> ПЕНЗЕНСКОЙ ОБЛАСТИ</w:t>
            </w: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40"/>
                <w:szCs w:val="20"/>
                <w:lang w:eastAsia="ru-RU"/>
              </w:rPr>
            </w:pPr>
          </w:p>
        </w:tc>
      </w:tr>
      <w:tr w:rsidR="00FC4B46" w:rsidRPr="00FC4B46" w:rsidTr="00FC4B46">
        <w:trPr>
          <w:trHeight w:val="340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proofErr w:type="gramStart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</w:t>
            </w:r>
            <w:proofErr w:type="gramEnd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 С Т А Н О В Л Е Н И Е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pPr w:leftFromText="180" w:rightFromText="18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61"/>
        <w:gridCol w:w="360"/>
        <w:gridCol w:w="3460"/>
      </w:tblGrid>
      <w:tr w:rsidR="00FC4B46" w:rsidRPr="00FC4B46" w:rsidTr="00FC4B46">
        <w:trPr>
          <w:trHeight w:val="365"/>
        </w:trPr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856FEF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19.05</w:t>
            </w:r>
            <w:r w:rsidR="00FC4B46"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.2022</w:t>
            </w:r>
          </w:p>
        </w:tc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FC4B46" w:rsidP="00335A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335AA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856FEF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EF">
        <w:rPr>
          <w:rFonts w:ascii="Times New Roman" w:eastAsia="Times New Roman" w:hAnsi="Times New Roman" w:cs="Times New Roman"/>
          <w:sz w:val="24"/>
          <w:szCs w:val="24"/>
          <w:lang w:eastAsia="ru-RU"/>
        </w:rPr>
        <w:t>с. Дружаевка</w:t>
      </w:r>
    </w:p>
    <w:p w:rsidR="00856FEF" w:rsidRDefault="00856FEF" w:rsidP="00856F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5AA7" w:rsidRPr="00335AA7" w:rsidRDefault="00335AA7" w:rsidP="00335A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проверки соблюдения гражданином, замещавшим должность муниципальной службы в</w:t>
      </w:r>
      <w:r w:rsidRPr="00335AA7">
        <w:rPr>
          <w:rFonts w:ascii="Calibri" w:eastAsia="Calibri" w:hAnsi="Calibri" w:cs="Times New Roman"/>
          <w:sz w:val="28"/>
          <w:szCs w:val="28"/>
        </w:rPr>
        <w:t xml:space="preserve"> </w:t>
      </w: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</w:t>
      </w: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</w:t>
      </w:r>
    </w:p>
    <w:p w:rsidR="00335AA7" w:rsidRPr="00335AA7" w:rsidRDefault="00335AA7" w:rsidP="00335A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(гражданско-правовых договоров)</w:t>
      </w:r>
    </w:p>
    <w:p w:rsidR="00335AA7" w:rsidRPr="00335AA7" w:rsidRDefault="00335AA7" w:rsidP="00335A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частью 6 статьи 12 Федерального закона от 25.12.2008 № 273-ФЗ «О противодействии коррупции», статьей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Устава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Малосердобинского района Пензенской области, -</w:t>
      </w: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AA7" w:rsidRPr="00335AA7" w:rsidRDefault="00335AA7" w:rsidP="00335AA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5A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Администрация </w:t>
      </w:r>
      <w:r w:rsidRPr="00335AA7">
        <w:rPr>
          <w:rFonts w:ascii="Times New Roman" w:eastAsia="Calibri" w:hAnsi="Times New Roman" w:cs="Times New Roman"/>
          <w:b/>
          <w:bCs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Малосердобинского района</w:t>
      </w:r>
      <w:r w:rsidRPr="00335AA7">
        <w:rPr>
          <w:rFonts w:ascii="Times New Roman" w:eastAsia="Calibri" w:hAnsi="Times New Roman" w:cs="Times New Roman"/>
          <w:b/>
          <w:sz w:val="28"/>
          <w:szCs w:val="28"/>
        </w:rPr>
        <w:t xml:space="preserve"> ПОСТАНОВЛЯЕТ:</w:t>
      </w: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 Порядок проверки соблюдения гражданином, замещавшим должность муниципальной службы в</w:t>
      </w:r>
      <w:r w:rsidRPr="00335AA7">
        <w:rPr>
          <w:rFonts w:ascii="Calibri" w:eastAsia="Calibri" w:hAnsi="Calibri" w:cs="Times New Roman"/>
          <w:sz w:val="28"/>
          <w:szCs w:val="28"/>
        </w:rPr>
        <w:t xml:space="preserve"> 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33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335A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настоящее постановление в информационном бюллетене «Сельские вести» и на официальном сайте администрации </w:t>
      </w: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Малосердобинского района Пензенской области в информационно-телекоммуникационной сети «Интернет».</w:t>
      </w: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335AA7" w:rsidRPr="00335AA7" w:rsidRDefault="00335AA7" w:rsidP="00335A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proofErr w:type="gramStart"/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постановления возложить на главу администрации </w:t>
      </w: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Малосердобинского района Пензенской области.</w:t>
      </w:r>
    </w:p>
    <w:p w:rsidR="00335AA7" w:rsidRPr="00335AA7" w:rsidRDefault="00335AA7" w:rsidP="00335AA7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</w:p>
    <w:p w:rsidR="00FC4B46" w:rsidRPr="00335AA7" w:rsidRDefault="000B41DC" w:rsidP="00856FE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 администрации </w:t>
      </w:r>
    </w:p>
    <w:p w:rsidR="000B41DC" w:rsidRPr="00335AA7" w:rsidRDefault="00FC4B46" w:rsidP="00856FE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="000B41DC"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</w:t>
      </w:r>
      <w:r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B41DC"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А.</w:t>
      </w:r>
      <w:r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0B41DC"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3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Катков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5AA7" w:rsidRDefault="00856FEF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A7" w:rsidRDefault="00335AA7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FEF" w:rsidRPr="00335AA7" w:rsidRDefault="00856FEF" w:rsidP="00856FEF">
      <w:pPr>
        <w:widowControl w:val="0"/>
        <w:tabs>
          <w:tab w:val="left" w:pos="7470"/>
          <w:tab w:val="right" w:pos="9355"/>
        </w:tabs>
        <w:autoSpaceDE w:val="0"/>
        <w:autoSpaceDN w:val="0"/>
        <w:spacing w:after="0" w:line="240" w:lineRule="auto"/>
        <w:ind w:firstLine="567"/>
        <w:jc w:val="right"/>
        <w:rPr>
          <w:rFonts w:ascii="Calibri" w:eastAsia="Times New Roman" w:hAnsi="Calibri" w:cs="Calibri"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Утвержден</w:t>
      </w:r>
    </w:p>
    <w:p w:rsidR="00856FEF" w:rsidRPr="00335AA7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постановлением</w:t>
      </w:r>
    </w:p>
    <w:p w:rsidR="00856FEF" w:rsidRPr="00335AA7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335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Дружаевского сельсовета </w:t>
      </w:r>
    </w:p>
    <w:p w:rsidR="00856FEF" w:rsidRPr="00335AA7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Малосердобинского района </w:t>
      </w:r>
    </w:p>
    <w:p w:rsidR="00856FEF" w:rsidRPr="00335AA7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Пензенской области</w:t>
      </w:r>
    </w:p>
    <w:p w:rsidR="00856FEF" w:rsidRPr="00335AA7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5AA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19.05.2022 № 1</w:t>
      </w:r>
      <w:r w:rsidR="00335AA7" w:rsidRPr="00335AA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:rsidR="00856FEF" w:rsidRPr="00856FEF" w:rsidRDefault="00856FEF" w:rsidP="00856FE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Calibri" w:eastAsia="Times New Roman" w:hAnsi="Calibri" w:cs="Calibri"/>
          <w:sz w:val="26"/>
          <w:szCs w:val="26"/>
          <w:lang w:eastAsia="ru-RU"/>
        </w:rPr>
      </w:pPr>
    </w:p>
    <w:p w:rsidR="00335AA7" w:rsidRPr="00335AA7" w:rsidRDefault="00335AA7" w:rsidP="00335AA7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проверки соблюдения гражданином, замещавшим должность муниципальной службы в администрации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Дружаевского</w:t>
      </w: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Малосердобинского района Пензенской области, запрета на замещение на условиях трудового договора должности в организации </w:t>
      </w:r>
    </w:p>
    <w:p w:rsidR="00335AA7" w:rsidRPr="00335AA7" w:rsidRDefault="00335AA7" w:rsidP="00335AA7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(или) на выполнение в данной организации работ (оказание данной организации услуг) на условиях гражданско-правового договора </w:t>
      </w:r>
    </w:p>
    <w:p w:rsidR="00335AA7" w:rsidRPr="00335AA7" w:rsidRDefault="00335AA7" w:rsidP="00335AA7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A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(гражданско-правовых договоров)  </w:t>
      </w:r>
    </w:p>
    <w:p w:rsidR="00335AA7" w:rsidRPr="00335AA7" w:rsidRDefault="00335AA7" w:rsidP="00335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>Настоящий Порядок в соответствии с частью 6 статьи 12 Федерального закона от 25.12.2008 № 273-ФЗ «О противодействии коррупции»</w:t>
      </w:r>
      <w:r w:rsidRPr="00335AA7">
        <w:rPr>
          <w:rFonts w:ascii="Calibri" w:eastAsia="Calibri" w:hAnsi="Calibri" w:cs="Times New Roman"/>
          <w:sz w:val="28"/>
          <w:szCs w:val="28"/>
        </w:rPr>
        <w:t xml:space="preserve"> </w:t>
      </w:r>
      <w:r w:rsidRPr="00335AA7">
        <w:rPr>
          <w:rFonts w:ascii="Times New Roman" w:eastAsia="Calibri" w:hAnsi="Times New Roman" w:cs="Times New Roman"/>
          <w:sz w:val="28"/>
          <w:szCs w:val="28"/>
        </w:rPr>
        <w:t>(с последующими изменениями)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включенную в перечень, утвержденный муниципальным правовым актом органа местного самоуправления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35AA7">
        <w:rPr>
          <w:rFonts w:ascii="Times New Roman" w:eastAsia="Calibri" w:hAnsi="Times New Roman" w:cs="Times New Roman"/>
          <w:sz w:val="28"/>
          <w:szCs w:val="28"/>
        </w:rPr>
        <w:t>в соответствии со статьей 12 Федерального закона</w:t>
      </w:r>
      <w:proofErr w:type="gramEnd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>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</w:t>
      </w:r>
      <w:proofErr w:type="gramEnd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данной организацией входили в должностные (служебные) обязанности муниципального служащего.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«О противодействии коррупции» и статьей 64.1 Трудового кодекса Российской Федерации в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(далее – администрация) уведомление работодателя о заключении с гражданином, замещавшим должность муниципальной службы, трудового или гражданско-правового договора на выполнение работ (оказание</w:t>
      </w:r>
      <w:proofErr w:type="gramEnd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услуг) (далее - уведомление). 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4. Проверка осуществляется по поручению главы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администрации, оформленному в виде резолюции, 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уполномоченным главой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Pr="00335AA7">
        <w:rPr>
          <w:rFonts w:ascii="Times New Roman" w:eastAsia="Calibri" w:hAnsi="Times New Roman" w:cs="Times New Roman"/>
          <w:sz w:val="28"/>
          <w:szCs w:val="28"/>
        </w:rPr>
        <w:t>должностным лицом (далее – Уполномоченное лицо).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lastRenderedPageBreak/>
        <w:t>5. При осуществлении проверки глава администрации 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6. По результатам проверки Уполномоченным лицом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«О противодействии коррупции» (далее - заключение).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7. Уведомление, а также заключение и другие материалы в течение семи рабочих дней со дня поступления уведомления представляются главе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>администрации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, за исключением случая, предусмотренного пунктом 8 настоящего Порядка. В случае направления запросов уведомление, заключение и другие материалы представляются Уполномоченным лицом в течение 45 дней со дня поступления уведомления. Указанный срок может быть продлен главой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Pr="00335AA7">
        <w:rPr>
          <w:rFonts w:ascii="Times New Roman" w:eastAsia="Calibri" w:hAnsi="Times New Roman" w:cs="Times New Roman"/>
          <w:sz w:val="28"/>
          <w:szCs w:val="28"/>
        </w:rPr>
        <w:t>не более чем на 30 дней.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8. Уполномоченное лицо представляет уведомление,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Pr="00335AA7">
        <w:rPr>
          <w:rFonts w:ascii="Times New Roman" w:eastAsia="Calibri" w:hAnsi="Times New Roman" w:cs="Times New Roman"/>
          <w:sz w:val="28"/>
          <w:szCs w:val="28"/>
        </w:rPr>
        <w:t>(далее - комиссия), в случае, если в ходе проверки установлены следующие фактические обстоятельства: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335AA7">
        <w:rPr>
          <w:rFonts w:ascii="Times New Roman" w:eastAsia="Calibri" w:hAnsi="Times New Roman" w:cs="Times New Roman"/>
          <w:sz w:val="28"/>
          <w:szCs w:val="28"/>
        </w:rPr>
        <w:t>в соответствии со статьей 12 Федерального закона «О противодействии коррупции»;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с которой гражданином заключен</w:t>
      </w:r>
      <w:r w:rsidRPr="00335AA7">
        <w:rPr>
          <w:rFonts w:ascii="Calibri" w:eastAsia="Calibri" w:hAnsi="Calibri" w:cs="Times New Roman"/>
          <w:sz w:val="28"/>
          <w:szCs w:val="28"/>
        </w:rPr>
        <w:t xml:space="preserve"> </w:t>
      </w:r>
      <w:r w:rsidRPr="00335AA7">
        <w:rPr>
          <w:rFonts w:ascii="Times New Roman" w:eastAsia="Calibri" w:hAnsi="Times New Roman" w:cs="Times New Roman"/>
          <w:sz w:val="28"/>
          <w:szCs w:val="28"/>
        </w:rPr>
        <w:t>трудовой или гражданско-правовой договор на выполнение работ (оказание услуг);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отдельные функции муниципального (административного) управления которой входили в его должностные (служебные) обязанности,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  <w:proofErr w:type="gramEnd"/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:rsidR="00335AA7" w:rsidRPr="00335AA7" w:rsidRDefault="00335AA7" w:rsidP="00335AA7">
      <w:pPr>
        <w:tabs>
          <w:tab w:val="left" w:pos="1335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комиссией уведомления, заключения и других материалов в порядке, установленном Положением о комиссии 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Малосердобинского района Пензенской области</w:t>
      </w:r>
      <w:r w:rsidRPr="00335AA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по соблюдению требований к служебному поведению </w:t>
      </w:r>
      <w:r w:rsidRPr="00335A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муниципальных служащих и урегулированию конфликта интересов, утвержденным постановлением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Дружаевского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сельсовета Малосердобинского района от </w:t>
      </w:r>
      <w:r w:rsidR="00471F40">
        <w:rPr>
          <w:rFonts w:ascii="Times New Roman" w:eastAsia="Calibri" w:hAnsi="Times New Roman" w:cs="Times New Roman"/>
          <w:sz w:val="28"/>
          <w:szCs w:val="28"/>
        </w:rPr>
        <w:t>02</w:t>
      </w:r>
      <w:r w:rsidRPr="00335AA7">
        <w:rPr>
          <w:rFonts w:ascii="Times New Roman" w:eastAsia="Calibri" w:hAnsi="Times New Roman" w:cs="Times New Roman"/>
          <w:sz w:val="28"/>
          <w:szCs w:val="28"/>
        </w:rPr>
        <w:t>.0</w:t>
      </w:r>
      <w:r w:rsidR="00471F40">
        <w:rPr>
          <w:rFonts w:ascii="Times New Roman" w:eastAsia="Calibri" w:hAnsi="Times New Roman" w:cs="Times New Roman"/>
          <w:sz w:val="28"/>
          <w:szCs w:val="28"/>
        </w:rPr>
        <w:t>3</w:t>
      </w:r>
      <w:r w:rsidRPr="00335AA7">
        <w:rPr>
          <w:rFonts w:ascii="Times New Roman" w:eastAsia="Calibri" w:hAnsi="Times New Roman" w:cs="Times New Roman"/>
          <w:sz w:val="28"/>
          <w:szCs w:val="28"/>
        </w:rPr>
        <w:t>.201</w:t>
      </w:r>
      <w:r w:rsidR="00471F40">
        <w:rPr>
          <w:rFonts w:ascii="Times New Roman" w:eastAsia="Calibri" w:hAnsi="Times New Roman" w:cs="Times New Roman"/>
          <w:sz w:val="28"/>
          <w:szCs w:val="28"/>
        </w:rPr>
        <w:t>6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471F40">
        <w:rPr>
          <w:rFonts w:ascii="Times New Roman" w:eastAsia="Calibri" w:hAnsi="Times New Roman" w:cs="Times New Roman"/>
          <w:sz w:val="28"/>
          <w:szCs w:val="28"/>
        </w:rPr>
        <w:t>9</w:t>
      </w: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(с последующими изменениями)</w:t>
      </w:r>
      <w:bookmarkStart w:id="0" w:name="_GoBack"/>
      <w:bookmarkEnd w:id="0"/>
      <w:r w:rsidRPr="00335AA7">
        <w:rPr>
          <w:rFonts w:ascii="Times New Roman" w:eastAsia="Calibri" w:hAnsi="Times New Roman" w:cs="Times New Roman"/>
          <w:sz w:val="28"/>
          <w:szCs w:val="28"/>
        </w:rPr>
        <w:t>, принимается решение, которое оформляется протоколом.</w:t>
      </w:r>
      <w:proofErr w:type="gramEnd"/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10. Глава администрации </w:t>
      </w:r>
      <w:proofErr w:type="gramStart"/>
      <w:r w:rsidRPr="00335AA7">
        <w:rPr>
          <w:rFonts w:ascii="Times New Roman" w:eastAsia="Calibri" w:hAnsi="Times New Roman" w:cs="Times New Roman"/>
          <w:sz w:val="28"/>
          <w:szCs w:val="28"/>
        </w:rPr>
        <w:t>в течение пяти рабочих дней со дня поступления к нему в соответствии с пунктом</w:t>
      </w:r>
      <w:proofErr w:type="gramEnd"/>
      <w:r w:rsidRPr="00335AA7">
        <w:rPr>
          <w:rFonts w:ascii="Times New Roman" w:eastAsia="Calibri" w:hAnsi="Times New Roman" w:cs="Times New Roman"/>
          <w:sz w:val="28"/>
          <w:szCs w:val="28"/>
        </w:rPr>
        <w:t xml:space="preserve"> 7 настоящего Порядка уведомления, заключения и других материалов, либо поступления протокола в случае рассмотрения уведомления, заключения и других материалов комиссией, направляет информацию о результатах проверки работодателю, указанному в пункте 2 настоящего Порядка.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11.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AA7" w:rsidRPr="00335AA7" w:rsidRDefault="00335AA7" w:rsidP="00335AA7">
      <w:pPr>
        <w:autoSpaceDE w:val="0"/>
        <w:autoSpaceDN w:val="0"/>
        <w:adjustRightInd w:val="0"/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5AA7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335AA7" w:rsidRPr="00335AA7" w:rsidRDefault="00335AA7" w:rsidP="00335AA7">
      <w:pPr>
        <w:spacing w:after="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4B46" w:rsidRPr="00856FEF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FC4B46" w:rsidRPr="00856FEF" w:rsidSect="00FC4B46">
      <w:head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87" w:rsidRDefault="00684587" w:rsidP="00856FEF">
      <w:pPr>
        <w:spacing w:after="0" w:line="240" w:lineRule="auto"/>
      </w:pPr>
      <w:r>
        <w:separator/>
      </w:r>
    </w:p>
  </w:endnote>
  <w:endnote w:type="continuationSeparator" w:id="0">
    <w:p w:rsidR="00684587" w:rsidRDefault="00684587" w:rsidP="00856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87" w:rsidRDefault="00684587" w:rsidP="00856FEF">
      <w:pPr>
        <w:spacing w:after="0" w:line="240" w:lineRule="auto"/>
      </w:pPr>
      <w:r>
        <w:separator/>
      </w:r>
    </w:p>
  </w:footnote>
  <w:footnote w:type="continuationSeparator" w:id="0">
    <w:p w:rsidR="00684587" w:rsidRDefault="00684587" w:rsidP="00856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580462"/>
      <w:docPartObj>
        <w:docPartGallery w:val="Page Numbers (Top of Page)"/>
        <w:docPartUnique/>
      </w:docPartObj>
    </w:sdtPr>
    <w:sdtEndPr/>
    <w:sdtContent>
      <w:p w:rsidR="008738CF" w:rsidRDefault="008D53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F40">
          <w:rPr>
            <w:noProof/>
          </w:rPr>
          <w:t>1</w:t>
        </w:r>
        <w:r>
          <w:fldChar w:fldCharType="end"/>
        </w:r>
      </w:p>
    </w:sdtContent>
  </w:sdt>
  <w:p w:rsidR="008738CF" w:rsidRDefault="0068458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C"/>
    <w:rsid w:val="00062A43"/>
    <w:rsid w:val="000B41DC"/>
    <w:rsid w:val="00335AA7"/>
    <w:rsid w:val="00471F40"/>
    <w:rsid w:val="00561C9F"/>
    <w:rsid w:val="00684587"/>
    <w:rsid w:val="006D4A54"/>
    <w:rsid w:val="00856FEF"/>
    <w:rsid w:val="008D536D"/>
    <w:rsid w:val="00D3056D"/>
    <w:rsid w:val="00D73F4D"/>
    <w:rsid w:val="00DB1BDF"/>
    <w:rsid w:val="00FC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6F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56FEF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unhideWhenUsed/>
    <w:rsid w:val="00856FE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856FEF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6F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56FEF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unhideWhenUsed/>
    <w:rsid w:val="00856FE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856FE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Druzgaevka</cp:lastModifiedBy>
  <cp:revision>2</cp:revision>
  <dcterms:created xsi:type="dcterms:W3CDTF">2022-05-19T11:08:00Z</dcterms:created>
  <dcterms:modified xsi:type="dcterms:W3CDTF">2022-05-19T11:08:00Z</dcterms:modified>
</cp:coreProperties>
</file>